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243170"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243170">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243170">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121956FD" w14:textId="30F531E5" w:rsidR="00CD1681" w:rsidRDefault="00CD1681" w:rsidP="00CD1681">
      <w:pPr>
        <w:pStyle w:val="Betarp"/>
        <w:jc w:val="center"/>
        <w:rPr>
          <w:rFonts w:ascii="Times New Roman" w:hAnsi="Times New Roman" w:cs="Times New Roman"/>
          <w:sz w:val="22"/>
          <w:szCs w:val="22"/>
        </w:rPr>
      </w:pPr>
      <w:r w:rsidRPr="00CD1681">
        <w:rPr>
          <w:rFonts w:ascii="Times New Roman" w:hAnsi="Times New Roman" w:cs="Times New Roman"/>
          <w:sz w:val="22"/>
          <w:szCs w:val="22"/>
        </w:rPr>
        <w:t>Tiekėjo kvalifikacija turi atitikti šiame priede nustatytus reikalavimus kvalifikacijai.</w:t>
      </w:r>
    </w:p>
    <w:p w14:paraId="6DB87CE2" w14:textId="77777777" w:rsidR="005B2EC6" w:rsidRDefault="005B2EC6" w:rsidP="00CD1681">
      <w:pPr>
        <w:pStyle w:val="Betarp"/>
        <w:jc w:val="center"/>
        <w:rPr>
          <w:rFonts w:ascii="Times New Roman" w:hAnsi="Times New Roman" w:cs="Times New Roman"/>
          <w:sz w:val="22"/>
          <w:szCs w:val="22"/>
        </w:rPr>
      </w:pPr>
    </w:p>
    <w:p w14:paraId="3700B391" w14:textId="3B29CFEE" w:rsidR="005B2EC6" w:rsidRPr="009106F3"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5000" w:type="pct"/>
        <w:tblLook w:val="04A0" w:firstRow="1" w:lastRow="0" w:firstColumn="1" w:lastColumn="0" w:noHBand="0" w:noVBand="1"/>
      </w:tblPr>
      <w:tblGrid>
        <w:gridCol w:w="631"/>
        <w:gridCol w:w="3717"/>
        <w:gridCol w:w="2757"/>
        <w:gridCol w:w="2749"/>
      </w:tblGrid>
      <w:tr w:rsidR="00773BAC" w:rsidRPr="00AA09A5" w14:paraId="2AFF23B3" w14:textId="77777777" w:rsidTr="00F27702">
        <w:trPr>
          <w:cantSplit/>
          <w:trHeight w:val="13"/>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A39677" w14:textId="77777777" w:rsidR="00773BAC" w:rsidRPr="00CD1681" w:rsidRDefault="00773BAC" w:rsidP="00740420">
            <w:pPr>
              <w:pStyle w:val="Betarp"/>
              <w:rPr>
                <w:b/>
                <w:bCs/>
              </w:rPr>
            </w:pPr>
            <w:r w:rsidRPr="00CD1681">
              <w:rPr>
                <w:rFonts w:eastAsiaTheme="minorHAnsi"/>
                <w:b/>
                <w:bCs/>
              </w:rPr>
              <w:t>Eil. Nr.</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30BC6" w14:textId="2CE326B4" w:rsidR="00773BAC" w:rsidRPr="00AA09A5" w:rsidRDefault="00773BAC" w:rsidP="00F27702">
            <w:pPr>
              <w:pStyle w:val="Betarp"/>
              <w:jc w:val="center"/>
              <w:rPr>
                <w:b/>
                <w:bCs/>
                <w:color w:val="000000"/>
              </w:rPr>
            </w:pPr>
            <w:r w:rsidRPr="00CD1681">
              <w:rPr>
                <w:b/>
                <w:bCs/>
                <w:color w:val="000000"/>
              </w:rPr>
              <w:t>Kvalifikacijos reikalavimas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D16D5" w14:textId="6B22EE2F" w:rsidR="00773BAC" w:rsidRPr="00AA09A5" w:rsidRDefault="00773BAC" w:rsidP="00773BAC">
            <w:pPr>
              <w:pStyle w:val="Betarp"/>
              <w:jc w:val="center"/>
              <w:rPr>
                <w:b/>
                <w:bCs/>
                <w:color w:val="000000"/>
              </w:rPr>
            </w:pPr>
            <w:r w:rsidRPr="00AA09A5">
              <w:rPr>
                <w:b/>
                <w:bCs/>
                <w:color w:val="000000"/>
              </w:rPr>
              <w:t>Atitiktį reikalavimui įrodantys dokumentai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75186" w14:textId="12C0CC7A" w:rsidR="00773BAC" w:rsidRPr="00AA09A5" w:rsidRDefault="00F27702" w:rsidP="00773BAC">
            <w:pPr>
              <w:pStyle w:val="Betarp"/>
              <w:jc w:val="center"/>
              <w:rPr>
                <w:b/>
                <w:bCs/>
                <w:color w:val="000000"/>
              </w:rPr>
            </w:pPr>
            <w:r>
              <w:rPr>
                <w:b/>
                <w:bCs/>
                <w:color w:val="000000"/>
              </w:rPr>
              <w:t>Reikalavimas taikomas</w:t>
            </w:r>
          </w:p>
        </w:tc>
      </w:tr>
      <w:tr w:rsidR="00740420" w:rsidRPr="00AA09A5" w14:paraId="3FECC249" w14:textId="77777777" w:rsidTr="00F27702">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9094F57" w14:textId="77777777" w:rsidR="00740420" w:rsidRPr="00AA09A5" w:rsidRDefault="00740420" w:rsidP="00740420">
            <w:pPr>
              <w:pStyle w:val="Betarp"/>
            </w:pPr>
            <w:r>
              <w:t>1</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5357C43" w14:textId="161BB00B" w:rsidR="00740420" w:rsidRPr="00AA09A5" w:rsidRDefault="00AF078E" w:rsidP="00156146">
            <w:pPr>
              <w:pStyle w:val="Betarp"/>
              <w:rPr>
                <w:b/>
                <w:bCs/>
                <w:color w:val="000000"/>
              </w:rPr>
            </w:pPr>
            <w:r>
              <w:rPr>
                <w:rFonts w:eastAsia="Calibri"/>
                <w:b/>
                <w:i/>
                <w:sz w:val="24"/>
                <w:szCs w:val="24"/>
                <w:lang w:eastAsia="en-US"/>
              </w:rPr>
              <w:t>Techninis profesinis pajėgumas</w:t>
            </w:r>
          </w:p>
        </w:tc>
      </w:tr>
      <w:tr w:rsidR="00773BAC" w:rsidRPr="00AA09A5" w14:paraId="79C8E0A8"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14B28E93" w:rsidR="00773BAC" w:rsidRDefault="007A0E2A" w:rsidP="00773BAC">
            <w:pPr>
              <w:pStyle w:val="Betarp"/>
            </w:pPr>
            <w:r>
              <w:t>1.</w:t>
            </w:r>
            <w:r w:rsidR="00B55946">
              <w:t>1.</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533C9" w14:textId="77777777" w:rsidR="007A0E2A" w:rsidRPr="007A0E2A" w:rsidRDefault="007A0E2A" w:rsidP="00A13FB5">
            <w:pPr>
              <w:pStyle w:val="Betarp"/>
              <w:jc w:val="both"/>
              <w:rPr>
                <w:rFonts w:eastAsia="Calibri"/>
                <w:bCs/>
                <w:iCs/>
                <w:sz w:val="22"/>
                <w:szCs w:val="22"/>
                <w:lang w:eastAsia="en-US"/>
              </w:rPr>
            </w:pPr>
            <w:r w:rsidRPr="007A0E2A">
              <w:rPr>
                <w:rFonts w:eastAsia="Calibri"/>
                <w:bCs/>
                <w:iCs/>
                <w:sz w:val="22"/>
                <w:szCs w:val="22"/>
                <w:lang w:eastAsia="en-US"/>
              </w:rPr>
              <w:t>Paslaugų teikėjo ar jo vadovaujančio personalo išsilavinimas ir profesinė kvalifikacija.</w:t>
            </w:r>
          </w:p>
          <w:p w14:paraId="68E07C69" w14:textId="79F24D69" w:rsidR="007A0E2A" w:rsidRPr="007A0E2A" w:rsidRDefault="007A0E2A" w:rsidP="00A13FB5">
            <w:pPr>
              <w:pStyle w:val="Betarp"/>
              <w:jc w:val="both"/>
              <w:rPr>
                <w:rFonts w:eastAsia="Calibri"/>
                <w:bCs/>
                <w:iCs/>
                <w:sz w:val="22"/>
                <w:szCs w:val="22"/>
                <w:lang w:eastAsia="en-US"/>
              </w:rPr>
            </w:pPr>
            <w:r w:rsidRPr="007A0E2A">
              <w:rPr>
                <w:rFonts w:eastAsia="Calibri"/>
                <w:bCs/>
                <w:iCs/>
                <w:sz w:val="22"/>
                <w:szCs w:val="22"/>
                <w:lang w:eastAsia="en-US"/>
              </w:rPr>
              <w:t>Tiekėjas privalo paskirti specialist</w:t>
            </w:r>
            <w:r w:rsidR="00351BB7">
              <w:rPr>
                <w:rFonts w:eastAsia="Calibri"/>
                <w:bCs/>
                <w:iCs/>
                <w:sz w:val="22"/>
                <w:szCs w:val="22"/>
                <w:lang w:eastAsia="en-US"/>
              </w:rPr>
              <w:t>ą(-</w:t>
            </w:r>
            <w:r w:rsidRPr="007A0E2A">
              <w:rPr>
                <w:rFonts w:eastAsia="Calibri"/>
                <w:bCs/>
                <w:iCs/>
                <w:sz w:val="22"/>
                <w:szCs w:val="22"/>
                <w:lang w:eastAsia="en-US"/>
              </w:rPr>
              <w:t>us</w:t>
            </w:r>
            <w:r w:rsidR="00351BB7">
              <w:rPr>
                <w:rFonts w:eastAsia="Calibri"/>
                <w:bCs/>
                <w:iCs/>
                <w:sz w:val="22"/>
                <w:szCs w:val="22"/>
                <w:lang w:eastAsia="en-US"/>
              </w:rPr>
              <w:t>)</w:t>
            </w:r>
            <w:r w:rsidRPr="007A0E2A">
              <w:rPr>
                <w:rFonts w:eastAsia="Calibri"/>
                <w:bCs/>
                <w:iCs/>
                <w:sz w:val="22"/>
                <w:szCs w:val="22"/>
                <w:lang w:eastAsia="en-US"/>
              </w:rPr>
              <w:t>, kur</w:t>
            </w:r>
            <w:r w:rsidR="00880082">
              <w:rPr>
                <w:rFonts w:eastAsia="Calibri"/>
                <w:bCs/>
                <w:iCs/>
                <w:sz w:val="22"/>
                <w:szCs w:val="22"/>
                <w:lang w:eastAsia="en-US"/>
              </w:rPr>
              <w:t>is(-ie)</w:t>
            </w:r>
            <w:r w:rsidRPr="007A0E2A">
              <w:rPr>
                <w:rFonts w:eastAsia="Calibri"/>
                <w:bCs/>
                <w:iCs/>
                <w:sz w:val="22"/>
                <w:szCs w:val="22"/>
                <w:lang w:eastAsia="en-US"/>
              </w:rPr>
              <w:t xml:space="preserve"> atitinka žemiau nurodytus kvalifikacijos reikalavimus:</w:t>
            </w:r>
          </w:p>
          <w:p w14:paraId="3D840559" w14:textId="23DDA7E7" w:rsidR="00523B70" w:rsidRDefault="007A0E2A" w:rsidP="00627547">
            <w:pPr>
              <w:pStyle w:val="Betarp"/>
              <w:numPr>
                <w:ilvl w:val="0"/>
                <w:numId w:val="4"/>
              </w:numPr>
              <w:jc w:val="both"/>
              <w:rPr>
                <w:rFonts w:eastAsia="Calibri"/>
                <w:bCs/>
                <w:iCs/>
                <w:sz w:val="22"/>
                <w:szCs w:val="22"/>
                <w:lang w:eastAsia="en-US"/>
              </w:rPr>
            </w:pPr>
            <w:r w:rsidRPr="001B2041">
              <w:rPr>
                <w:rFonts w:eastAsia="Calibri"/>
                <w:bCs/>
                <w:iCs/>
                <w:sz w:val="22"/>
                <w:szCs w:val="22"/>
                <w:lang w:eastAsia="en-US"/>
              </w:rPr>
              <w:t xml:space="preserve">ne mažiau kaip 1 (vieną) </w:t>
            </w:r>
            <w:r w:rsidR="001E6F81">
              <w:rPr>
                <w:rFonts w:eastAsia="Calibri"/>
                <w:bCs/>
                <w:iCs/>
                <w:sz w:val="22"/>
                <w:szCs w:val="22"/>
                <w:lang w:eastAsia="en-US"/>
              </w:rPr>
              <w:t xml:space="preserve">atestuotą </w:t>
            </w:r>
            <w:r w:rsidR="001B1CF3">
              <w:rPr>
                <w:rFonts w:eastAsia="Calibri"/>
                <w:bCs/>
                <w:iCs/>
                <w:sz w:val="22"/>
                <w:szCs w:val="22"/>
                <w:lang w:eastAsia="en-US"/>
              </w:rPr>
              <w:t xml:space="preserve">elektrotechnikos </w:t>
            </w:r>
            <w:r w:rsidR="001E6F81">
              <w:rPr>
                <w:rFonts w:eastAsia="Calibri"/>
                <w:bCs/>
                <w:iCs/>
                <w:sz w:val="22"/>
                <w:szCs w:val="22"/>
                <w:lang w:eastAsia="en-US"/>
              </w:rPr>
              <w:t>darbų vadovą</w:t>
            </w:r>
          </w:p>
          <w:p w14:paraId="5709DB67" w14:textId="77777777" w:rsidR="00523B70" w:rsidRDefault="001E6F81" w:rsidP="00523B70">
            <w:pPr>
              <w:pStyle w:val="Betarp"/>
              <w:ind w:left="720"/>
              <w:jc w:val="both"/>
              <w:rPr>
                <w:rFonts w:eastAsia="Calibri"/>
                <w:bCs/>
                <w:i/>
                <w:sz w:val="22"/>
                <w:szCs w:val="22"/>
                <w:lang w:eastAsia="en-US"/>
              </w:rPr>
            </w:pPr>
            <w:r w:rsidRPr="00627547">
              <w:rPr>
                <w:rFonts w:eastAsia="Calibri"/>
                <w:bCs/>
                <w:i/>
                <w:sz w:val="22"/>
                <w:szCs w:val="22"/>
                <w:lang w:eastAsia="en-US"/>
              </w:rPr>
              <w:t>(</w:t>
            </w:r>
            <w:r w:rsidR="00627547" w:rsidRPr="00627547">
              <w:rPr>
                <w:rFonts w:eastAsia="Calibri"/>
                <w:b/>
                <w:i/>
                <w:sz w:val="22"/>
                <w:szCs w:val="22"/>
                <w:lang w:eastAsia="en-US"/>
              </w:rPr>
              <w:t>darbo sritis</w:t>
            </w:r>
            <w:r w:rsidR="00627547" w:rsidRPr="00627547">
              <w:rPr>
                <w:rFonts w:eastAsia="Calibri"/>
                <w:bCs/>
                <w:i/>
                <w:sz w:val="22"/>
                <w:szCs w:val="22"/>
                <w:lang w:eastAsia="en-US"/>
              </w:rPr>
              <w:t xml:space="preserve">: elektros inžinerinių sistemų įrengimas; </w:t>
            </w:r>
          </w:p>
          <w:p w14:paraId="1B15DDE7" w14:textId="7D405F47" w:rsidR="00324072" w:rsidRPr="000940A4" w:rsidRDefault="001B1CF3" w:rsidP="000940A4">
            <w:pPr>
              <w:pStyle w:val="Betarp"/>
              <w:ind w:left="720"/>
              <w:jc w:val="both"/>
              <w:rPr>
                <w:rFonts w:eastAsia="Calibri"/>
                <w:bCs/>
                <w:i/>
                <w:sz w:val="22"/>
                <w:szCs w:val="22"/>
                <w:lang w:eastAsia="en-US"/>
              </w:rPr>
            </w:pPr>
            <w:r w:rsidRPr="00627547">
              <w:rPr>
                <w:rFonts w:eastAsia="Calibri"/>
                <w:b/>
                <w:i/>
                <w:sz w:val="22"/>
                <w:szCs w:val="22"/>
                <w:lang w:eastAsia="en-US"/>
              </w:rPr>
              <w:t>kategorija</w:t>
            </w:r>
            <w:r w:rsidRPr="00627547">
              <w:rPr>
                <w:rFonts w:eastAsia="Calibri"/>
                <w:bCs/>
                <w:i/>
                <w:sz w:val="22"/>
                <w:szCs w:val="22"/>
                <w:lang w:eastAsia="en-US"/>
              </w:rPr>
              <w:t>: ne žemesnė kaip VK</w:t>
            </w:r>
            <w:r w:rsidR="00E950EF">
              <w:rPr>
                <w:rFonts w:eastAsia="Calibri"/>
                <w:bCs/>
                <w:i/>
                <w:sz w:val="22"/>
                <w:szCs w:val="22"/>
                <w:lang w:eastAsia="en-US"/>
              </w:rPr>
              <w:t>).</w:t>
            </w:r>
          </w:p>
          <w:p w14:paraId="357A1CDC" w14:textId="2F4448C4" w:rsidR="001E6F81" w:rsidRPr="000146BF" w:rsidRDefault="001E6F81" w:rsidP="001B1CF3">
            <w:pPr>
              <w:pStyle w:val="Betarp"/>
              <w:ind w:left="480"/>
              <w:jc w:val="both"/>
              <w:rPr>
                <w:rFonts w:eastAsia="Calibri"/>
                <w:bCs/>
                <w:iCs/>
                <w:sz w:val="22"/>
                <w:szCs w:val="22"/>
                <w:lang w:eastAsia="en-US"/>
              </w:rPr>
            </w:pPr>
            <w:r w:rsidRPr="001E6F81">
              <w:rPr>
                <w:rFonts w:eastAsia="Calibri"/>
                <w:bCs/>
                <w:iCs/>
                <w:sz w:val="22"/>
                <w:szCs w:val="22"/>
                <w:highlight w:val="green"/>
                <w:lang w:eastAsia="en-US"/>
              </w:rPr>
              <w:t xml:space="preserve"> </w:t>
            </w:r>
          </w:p>
          <w:p w14:paraId="357CEF8F" w14:textId="77777777" w:rsidR="00351BB7" w:rsidRDefault="00351BB7" w:rsidP="00351BB7">
            <w:pPr>
              <w:pStyle w:val="Betarp"/>
              <w:ind w:left="480"/>
              <w:jc w:val="both"/>
              <w:rPr>
                <w:rFonts w:eastAsia="Calibri"/>
                <w:bCs/>
                <w:iCs/>
                <w:sz w:val="22"/>
                <w:szCs w:val="22"/>
                <w:lang w:eastAsia="en-US"/>
              </w:rPr>
            </w:pPr>
          </w:p>
          <w:p w14:paraId="6BA78255" w14:textId="77777777" w:rsidR="007A0E2A" w:rsidRPr="007A0E2A" w:rsidRDefault="007A0E2A" w:rsidP="00A13FB5">
            <w:pPr>
              <w:pStyle w:val="Betarp"/>
              <w:jc w:val="both"/>
              <w:rPr>
                <w:rFonts w:eastAsia="Calibri"/>
                <w:bCs/>
                <w:iCs/>
                <w:sz w:val="22"/>
                <w:szCs w:val="22"/>
                <w:lang w:eastAsia="en-US"/>
              </w:rPr>
            </w:pPr>
            <w:r w:rsidRPr="007A0E2A">
              <w:rPr>
                <w:rFonts w:eastAsia="Calibri"/>
                <w:bCs/>
                <w:iCs/>
                <w:sz w:val="22"/>
                <w:szCs w:val="22"/>
                <w:lang w:eastAsia="en-US"/>
              </w:rPr>
              <w:t xml:space="preserve">Pastabos: </w:t>
            </w:r>
          </w:p>
          <w:p w14:paraId="7133BD9F" w14:textId="5903E31A" w:rsidR="007A0E2A" w:rsidRPr="007A0E2A" w:rsidRDefault="007A0E2A" w:rsidP="00A13FB5">
            <w:pPr>
              <w:pStyle w:val="Betarp"/>
              <w:jc w:val="both"/>
              <w:rPr>
                <w:rFonts w:eastAsia="Calibri"/>
                <w:bCs/>
                <w:iCs/>
                <w:sz w:val="22"/>
                <w:szCs w:val="22"/>
                <w:lang w:eastAsia="en-US"/>
              </w:rPr>
            </w:pPr>
            <w:r w:rsidRPr="007A0E2A">
              <w:rPr>
                <w:rFonts w:eastAsia="Calibri"/>
                <w:bCs/>
                <w:iCs/>
                <w:sz w:val="22"/>
                <w:szCs w:val="22"/>
                <w:lang w:eastAsia="en-US"/>
              </w:rPr>
              <w:t xml:space="preserve">1) Tiekėjo ir jo specialistų atestatai atitiks reikalavimus, jei jie apims daugiau </w:t>
            </w:r>
            <w:r w:rsidR="000146BF">
              <w:rPr>
                <w:rFonts w:eastAsia="Calibri"/>
                <w:bCs/>
                <w:iCs/>
                <w:sz w:val="22"/>
                <w:szCs w:val="22"/>
                <w:lang w:eastAsia="en-US"/>
              </w:rPr>
              <w:t>darbo sričių</w:t>
            </w:r>
            <w:r w:rsidRPr="007A0E2A">
              <w:rPr>
                <w:rFonts w:eastAsia="Calibri"/>
                <w:bCs/>
                <w:iCs/>
                <w:sz w:val="22"/>
                <w:szCs w:val="22"/>
                <w:lang w:eastAsia="en-US"/>
              </w:rPr>
              <w:t>.</w:t>
            </w:r>
          </w:p>
          <w:p w14:paraId="5F683E77" w14:textId="6F380048" w:rsidR="00773BAC" w:rsidRPr="007A0E2A" w:rsidRDefault="007A0E2A" w:rsidP="000146BF">
            <w:pPr>
              <w:pStyle w:val="Betarp"/>
              <w:jc w:val="both"/>
              <w:rPr>
                <w:rFonts w:eastAsia="Calibri"/>
                <w:bCs/>
                <w:iCs/>
                <w:sz w:val="22"/>
                <w:szCs w:val="22"/>
                <w:lang w:eastAsia="en-US"/>
              </w:rPr>
            </w:pPr>
            <w:r w:rsidRPr="007A0E2A">
              <w:rPr>
                <w:rFonts w:eastAsia="Calibri"/>
                <w:bCs/>
                <w:iCs/>
                <w:sz w:val="22"/>
                <w:szCs w:val="22"/>
                <w:lang w:eastAsia="en-US"/>
              </w:rPr>
              <w:t>3) Reikalaujamą kvalifikaciją tiekėjas (ar jo personalas) privalo būti įgijęs iki pasiūlymų pateikimo termino pabaigos.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C35A" w14:textId="77777777" w:rsid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Pateikiama:</w:t>
            </w:r>
          </w:p>
          <w:p w14:paraId="3F4CA4BB" w14:textId="380C2D6E" w:rsidR="00BD06E1" w:rsidRPr="00B553C6" w:rsidRDefault="00324072" w:rsidP="00324072">
            <w:pPr>
              <w:pStyle w:val="Betarp"/>
              <w:jc w:val="both"/>
              <w:rPr>
                <w:rFonts w:eastAsia="Calibri"/>
                <w:bCs/>
                <w:iCs/>
                <w:sz w:val="22"/>
                <w:szCs w:val="22"/>
                <w:lang w:eastAsia="en-US"/>
              </w:rPr>
            </w:pPr>
            <w:r>
              <w:rPr>
                <w:rFonts w:eastAsia="Calibri"/>
                <w:bCs/>
                <w:iCs/>
                <w:sz w:val="22"/>
                <w:szCs w:val="22"/>
                <w:lang w:eastAsia="en-US"/>
              </w:rPr>
              <w:t xml:space="preserve">a) </w:t>
            </w:r>
            <w:r w:rsidR="000940A4">
              <w:rPr>
                <w:rFonts w:eastAsia="Calibri"/>
                <w:bCs/>
                <w:iCs/>
                <w:sz w:val="22"/>
                <w:szCs w:val="22"/>
                <w:lang w:eastAsia="en-US"/>
              </w:rPr>
              <w:t>Lietuvos Respublikos (toliau – Vyriausybės) įgaliotos institucijos išduoti kvalifikacijos dokumentai ar užsienio šalies specialistams išduoti dokumentai, patvirtinantys turimą kvalifikaciją kilmės šalyje ar jų kopijos.</w:t>
            </w:r>
          </w:p>
          <w:p w14:paraId="7A58641C" w14:textId="77777777" w:rsidR="00BD06E1" w:rsidRPr="00BD06E1" w:rsidRDefault="00BD06E1" w:rsidP="00BD06E1">
            <w:pPr>
              <w:pStyle w:val="Betarp"/>
              <w:jc w:val="both"/>
              <w:rPr>
                <w:rFonts w:eastAsia="Calibri"/>
                <w:bCs/>
                <w:iCs/>
                <w:sz w:val="22"/>
                <w:szCs w:val="22"/>
                <w:lang w:eastAsia="en-US"/>
              </w:rPr>
            </w:pPr>
          </w:p>
          <w:p w14:paraId="4BA01748" w14:textId="50CFBD56" w:rsidR="00773BAC" w:rsidRP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Užsienio šalių specialistai iki pirkimo sutarties pasirašymo turi gauti Vyriausybės įgaliotos institucijos išduotą teisės pripažinimo  dokumentą, patvirtinantį teisę eiti reikalaujamas pareigas.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C5DFA" w14:textId="3C851328" w:rsid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w:t>
            </w:r>
            <w:r>
              <w:rPr>
                <w:rFonts w:eastAsia="Calibri"/>
                <w:bCs/>
                <w:iCs/>
                <w:sz w:val="22"/>
                <w:szCs w:val="22"/>
                <w:lang w:eastAsia="en-US"/>
              </w:rPr>
              <w:t xml:space="preserve"> </w:t>
            </w:r>
            <w:r w:rsidRPr="00BD06E1">
              <w:rPr>
                <w:rFonts w:eastAsia="Calibri"/>
                <w:bCs/>
                <w:iCs/>
                <w:sz w:val="22"/>
                <w:szCs w:val="22"/>
                <w:lang w:eastAsia="en-US"/>
              </w:rPr>
              <w:t>Jeigu pasiūlymą teikia ūkio subjektų grupė – reikalavimą turi atitikti ūkio subjektų grupės nario (-ių) specialista</w:t>
            </w:r>
            <w:r>
              <w:rPr>
                <w:rFonts w:eastAsia="Calibri"/>
                <w:bCs/>
                <w:iCs/>
                <w:sz w:val="22"/>
                <w:szCs w:val="22"/>
                <w:lang w:eastAsia="en-US"/>
              </w:rPr>
              <w:t>s(-ai)</w:t>
            </w:r>
            <w:r w:rsidRPr="00BD06E1">
              <w:rPr>
                <w:rFonts w:eastAsia="Calibri"/>
                <w:bCs/>
                <w:iCs/>
                <w:sz w:val="22"/>
                <w:szCs w:val="22"/>
                <w:lang w:eastAsia="en-US"/>
              </w:rPr>
              <w:t>, atsižvelgiant į jų prisiimamus įsipareigojimus pirkimo sutarčiai vykdyti;</w:t>
            </w:r>
          </w:p>
          <w:p w14:paraId="54FDB7FB" w14:textId="77777777" w:rsidR="00DE2976" w:rsidRPr="00BD06E1" w:rsidRDefault="00DE2976" w:rsidP="00BD06E1">
            <w:pPr>
              <w:pStyle w:val="Betarp"/>
              <w:jc w:val="both"/>
              <w:rPr>
                <w:rFonts w:eastAsia="Calibri"/>
                <w:bCs/>
                <w:iCs/>
                <w:sz w:val="22"/>
                <w:szCs w:val="22"/>
                <w:lang w:eastAsia="en-US"/>
              </w:rPr>
            </w:pPr>
          </w:p>
          <w:p w14:paraId="03BE3D1B" w14:textId="77777777" w:rsidR="00BD06E1" w:rsidRP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 tiekėjas gali remtis kitų ūkio subjektų pajėgumais tik tuo atveju, jeigu tie subjektai (jų darbuotojai);</w:t>
            </w:r>
          </w:p>
          <w:p w14:paraId="343ADCE5" w14:textId="77777777" w:rsid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patys vykdys tą pirkimo sutarties dalį, kuriai reikia jų turimų pajėgumų;</w:t>
            </w:r>
          </w:p>
          <w:p w14:paraId="0E0385DD" w14:textId="77777777" w:rsidR="00DE2976" w:rsidRPr="00BD06E1" w:rsidRDefault="00DE2976" w:rsidP="00BD06E1">
            <w:pPr>
              <w:pStyle w:val="Betarp"/>
              <w:jc w:val="both"/>
              <w:rPr>
                <w:rFonts w:eastAsia="Calibri"/>
                <w:bCs/>
                <w:iCs/>
                <w:sz w:val="22"/>
                <w:szCs w:val="22"/>
                <w:lang w:eastAsia="en-US"/>
              </w:rPr>
            </w:pPr>
          </w:p>
          <w:p w14:paraId="4B9DA4D2" w14:textId="583CB482" w:rsidR="00773BAC" w:rsidRPr="00BD06E1" w:rsidRDefault="00BD06E1" w:rsidP="00BD06E1">
            <w:pPr>
              <w:pStyle w:val="Betarp"/>
              <w:jc w:val="both"/>
              <w:rPr>
                <w:rFonts w:eastAsia="Calibri"/>
                <w:bCs/>
                <w:iCs/>
                <w:sz w:val="22"/>
                <w:szCs w:val="22"/>
                <w:lang w:eastAsia="en-US"/>
              </w:rPr>
            </w:pPr>
            <w:r w:rsidRPr="00BD06E1">
              <w:rPr>
                <w:rFonts w:eastAsia="Calibri"/>
                <w:bCs/>
                <w:iCs/>
                <w:sz w:val="22"/>
                <w:szCs w:val="22"/>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eastAsia="Calibri"/>
                <w:bCs/>
                <w:iCs/>
                <w:sz w:val="22"/>
                <w:szCs w:val="22"/>
                <w:lang w:eastAsia="en-US"/>
              </w:rPr>
              <w:t>.</w:t>
            </w:r>
          </w:p>
        </w:tc>
      </w:tr>
      <w:tr w:rsidR="00F27702" w:rsidRPr="00AA09A5" w14:paraId="7C5DE2E0" w14:textId="77777777" w:rsidTr="00F27702">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88AD9A4" w14:textId="5568AC8B" w:rsidR="00F27702" w:rsidRDefault="00F27702" w:rsidP="00773BAC">
            <w:pPr>
              <w:pStyle w:val="Betarp"/>
            </w:pPr>
            <w:r>
              <w:t>2</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E49480D" w14:textId="694D4BFA" w:rsidR="00F27702" w:rsidRPr="00F27702" w:rsidRDefault="00F27702" w:rsidP="00BD06E1">
            <w:pPr>
              <w:pStyle w:val="Betarp"/>
              <w:jc w:val="both"/>
              <w:rPr>
                <w:rFonts w:eastAsia="Calibri"/>
                <w:bCs/>
                <w:i/>
                <w:sz w:val="22"/>
                <w:szCs w:val="22"/>
                <w:lang w:eastAsia="en-US"/>
              </w:rPr>
            </w:pPr>
            <w:r w:rsidRPr="00F27702">
              <w:rPr>
                <w:rFonts w:eastAsia="Calibri"/>
                <w:b/>
                <w:bCs/>
                <w:i/>
                <w:sz w:val="22"/>
                <w:szCs w:val="22"/>
                <w:lang w:eastAsia="en-US"/>
              </w:rPr>
              <w:t>Aplinkos apsaugos vadybos priemonių, kurias tiekėjas galės taikyti vykdydamas pirkimo sutartį, taikymas.</w:t>
            </w:r>
          </w:p>
        </w:tc>
      </w:tr>
      <w:tr w:rsidR="00F27702" w:rsidRPr="00AA09A5" w14:paraId="650F39C1"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61625" w14:textId="744D0D03" w:rsidR="00F27702" w:rsidRDefault="00F27702" w:rsidP="00F27702">
            <w:pPr>
              <w:pStyle w:val="Betarp"/>
            </w:pPr>
            <w:r>
              <w:t>2.1</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C5C89" w14:textId="2C271D70" w:rsidR="00F27702" w:rsidRPr="007A0E2A" w:rsidRDefault="00F27702" w:rsidP="00A13FB5">
            <w:pPr>
              <w:pStyle w:val="Betarp"/>
              <w:jc w:val="both"/>
              <w:rPr>
                <w:rFonts w:eastAsia="Calibri"/>
                <w:bCs/>
                <w:iCs/>
                <w:sz w:val="22"/>
                <w:szCs w:val="22"/>
                <w:lang w:eastAsia="en-US"/>
              </w:rPr>
            </w:pPr>
            <w:r w:rsidRPr="00F27702">
              <w:rPr>
                <w:rFonts w:eastAsia="Calibri"/>
                <w:bCs/>
                <w:iCs/>
                <w:sz w:val="22"/>
                <w:szCs w:val="22"/>
                <w:lang w:eastAsia="en-US"/>
              </w:rPr>
              <w:t xml:space="preserve">Tiekėjas pirkimo sutarties vykdymo laikotarpiu galės taikyti aplinkos apsaugos vadybos sistemos reikalavimus pagal standartą LST EN ISO 14001 arba Europos Sąjungos aplinkosaugos vadybos ir audito sistemą (EMAS), ar kitus aplinkos apsaugos vadybos standartus, pagrįstus </w:t>
            </w:r>
            <w:r w:rsidRPr="00F27702">
              <w:rPr>
                <w:rFonts w:eastAsia="Calibri"/>
                <w:bCs/>
                <w:iCs/>
                <w:sz w:val="22"/>
                <w:szCs w:val="22"/>
                <w:lang w:eastAsia="en-US"/>
              </w:rPr>
              <w:lastRenderedPageBreak/>
              <w:t>atitinkamas Europos arba tarptautiniais standartais (kuriuos yra patvirtinusios sertifikavimo įstaigos, atitinkančios Europos Sąjungos teisės aktus arba tarptautinius sertifikavimo standartus), ar kitais tiekėjo pateiktais lygiaverčiais įrodymais.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6DE78" w14:textId="18C15BF4" w:rsidR="00F27702" w:rsidRPr="00BD06E1" w:rsidRDefault="00F27702" w:rsidP="00BD06E1">
            <w:pPr>
              <w:pStyle w:val="Betarp"/>
              <w:jc w:val="both"/>
              <w:rPr>
                <w:rFonts w:eastAsia="Calibri"/>
                <w:bCs/>
                <w:iCs/>
                <w:sz w:val="22"/>
                <w:szCs w:val="22"/>
                <w:lang w:eastAsia="en-US"/>
              </w:rPr>
            </w:pPr>
            <w:r w:rsidRPr="00F27702">
              <w:rPr>
                <w:rFonts w:eastAsia="Calibri"/>
                <w:bCs/>
                <w:iCs/>
                <w:sz w:val="22"/>
                <w:szCs w:val="22"/>
                <w:lang w:eastAsia="en-US"/>
              </w:rPr>
              <w:lastRenderedPageBreak/>
              <w:t xml:space="preserve">Aplinkos apsaugos priemonių, kurias tiekėjas galės taikyti vykdydamas pirkimo sutartį, apibūdinimas, įrodantis, kad tiekėjas, pirkimo sutarties vykdymo metu galės taikyti aplinkos apsaugos </w:t>
            </w:r>
            <w:r w:rsidRPr="00F27702">
              <w:rPr>
                <w:rFonts w:eastAsia="Calibri"/>
                <w:bCs/>
                <w:iCs/>
                <w:sz w:val="22"/>
                <w:szCs w:val="22"/>
                <w:lang w:eastAsia="en-US"/>
              </w:rPr>
              <w:lastRenderedPageBreak/>
              <w:t>reikalavimus (taikomų aplinkos apsaugos priemonių aprašymas, arba nepriklausomų įstaigų išduoti sertifikatai, patvirtinantys, kad tiekėjas laikosi reikalaujamų aplinkos apsaugos reikalavimų).</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10BA3" w14:textId="2948F2DF" w:rsidR="00F27702" w:rsidRPr="00F27702" w:rsidRDefault="00F27702" w:rsidP="00F27702">
            <w:pPr>
              <w:pStyle w:val="Betarp"/>
              <w:numPr>
                <w:ilvl w:val="0"/>
                <w:numId w:val="6"/>
              </w:numPr>
              <w:ind w:left="357" w:hanging="357"/>
              <w:jc w:val="both"/>
              <w:rPr>
                <w:rFonts w:eastAsia="Calibri"/>
                <w:bCs/>
                <w:iCs/>
                <w:sz w:val="22"/>
                <w:szCs w:val="22"/>
                <w:lang w:eastAsia="en-US"/>
              </w:rPr>
            </w:pPr>
            <w:r w:rsidRPr="00F27702">
              <w:rPr>
                <w:rFonts w:eastAsia="Calibri"/>
                <w:bCs/>
                <w:iCs/>
                <w:sz w:val="22"/>
                <w:szCs w:val="22"/>
                <w:lang w:eastAsia="en-US"/>
              </w:rPr>
              <w:lastRenderedPageBreak/>
              <w:t xml:space="preserve">jeigu pasiūlymą teikia ūkio subjektų grupė – reikalavimą turi atitikti visi ūkio subjektų grupės nariai kartu, atsižvelgiant į jų prisiimamus įsipareigojimus pirkimo </w:t>
            </w:r>
            <w:r w:rsidRPr="00F27702">
              <w:rPr>
                <w:rFonts w:eastAsia="Calibri"/>
                <w:bCs/>
                <w:iCs/>
                <w:sz w:val="22"/>
                <w:szCs w:val="22"/>
                <w:lang w:eastAsia="en-US"/>
              </w:rPr>
              <w:lastRenderedPageBreak/>
              <w:t>sutarčiai vykdyti (ūkio subjektų grupės narių turima patirtis sumuojama);</w:t>
            </w:r>
          </w:p>
          <w:p w14:paraId="5875C37E" w14:textId="77777777" w:rsidR="00F27702" w:rsidRPr="00F27702" w:rsidRDefault="00F27702" w:rsidP="00F27702">
            <w:pPr>
              <w:pStyle w:val="Betarp"/>
              <w:jc w:val="both"/>
              <w:rPr>
                <w:rFonts w:eastAsia="Calibri"/>
                <w:bCs/>
                <w:iCs/>
                <w:sz w:val="22"/>
                <w:szCs w:val="22"/>
                <w:lang w:eastAsia="en-US"/>
              </w:rPr>
            </w:pPr>
            <w:r w:rsidRPr="00F27702">
              <w:rPr>
                <w:rFonts w:eastAsia="Calibri"/>
                <w:bCs/>
                <w:iCs/>
                <w:sz w:val="40"/>
                <w:szCs w:val="40"/>
                <w:lang w:eastAsia="en-US"/>
              </w:rPr>
              <w:t xml:space="preserve">· </w:t>
            </w:r>
            <w:r w:rsidRPr="00F27702">
              <w:rPr>
                <w:rFonts w:eastAsia="Calibri"/>
                <w:bCs/>
                <w:iCs/>
                <w:sz w:val="22"/>
                <w:szCs w:val="22"/>
                <w:lang w:eastAsia="en-US"/>
              </w:rPr>
              <w:t>tiekėjas gali remtis kitų ūkio subjektų pajėgumais atsižvelgiant į jų prisiimamus įsipareigojimus pirkimo sutarčiai vykdyti;</w:t>
            </w:r>
          </w:p>
          <w:p w14:paraId="6DA16E3E" w14:textId="0D4D890C" w:rsidR="00F27702" w:rsidRPr="00BD06E1" w:rsidRDefault="00F27702" w:rsidP="00F27702">
            <w:pPr>
              <w:pStyle w:val="Betarp"/>
              <w:jc w:val="both"/>
              <w:rPr>
                <w:rFonts w:eastAsia="Calibri"/>
                <w:bCs/>
                <w:iCs/>
                <w:sz w:val="22"/>
                <w:szCs w:val="22"/>
                <w:lang w:eastAsia="en-US"/>
              </w:rPr>
            </w:pPr>
            <w:r w:rsidRPr="00F27702">
              <w:rPr>
                <w:rFonts w:eastAsia="Calibri"/>
                <w:bCs/>
                <w:iCs/>
                <w:sz w:val="40"/>
                <w:szCs w:val="40"/>
                <w:lang w:eastAsia="en-US"/>
              </w:rPr>
              <w:t xml:space="preserve">· </w:t>
            </w:r>
            <w:r w:rsidRPr="00F27702">
              <w:rPr>
                <w:rFonts w:eastAsia="Calibri"/>
                <w:bCs/>
                <w:iCs/>
                <w:sz w:val="22"/>
                <w:szCs w:val="22"/>
                <w:lang w:eastAsia="en-US"/>
              </w:rPr>
              <w:t>subtiekėjai – tiekėjas turi paaiškinti, kaip subtiekėjai laikysis (kaip tiekėjas užtikrins, kad laikytųsi) reikalaujamų aplinkos apsaugos vadybos priemonių.</w:t>
            </w:r>
          </w:p>
        </w:tc>
      </w:tr>
    </w:tbl>
    <w:p w14:paraId="52A71C07" w14:textId="7255DAC5" w:rsidR="00C4714A" w:rsidRDefault="00C4714A" w:rsidP="00C4714A">
      <w:pPr>
        <w:pStyle w:val="Sraopastraipa"/>
        <w:numPr>
          <w:ilvl w:val="0"/>
          <w:numId w:val="3"/>
        </w:numPr>
        <w:ind w:left="0" w:firstLine="567"/>
        <w:jc w:val="both"/>
        <w:rPr>
          <w:rFonts w:ascii="Times New Roman" w:hAnsi="Times New Roman" w:cs="Times New Roman"/>
          <w:b/>
          <w:bCs/>
        </w:rPr>
      </w:pPr>
      <w:r w:rsidRPr="00C4714A">
        <w:rPr>
          <w:rFonts w:ascii="Times New Roman" w:hAnsi="Times New Roman" w:cs="Times New Roman"/>
          <w:b/>
          <w:bCs/>
        </w:rPr>
        <w:lastRenderedPageBreak/>
        <w:t xml:space="preserve">Pastaba. Vadovaujantis LAT 2022 m. spalio 6 d. nutartimi (Lietuvos Aukščiausiojo Teismo 2022 m. spalio 6 d. nutartis civilinėje byloje Nr. e3K-3-328-469/2022 | Viešųjų pirkimų tarnyba (vpt.lrv.lt)), Viešųjų pirkimų tarnybos direktoriaus 2022 m. gruodžio 30 d. įsakymu Nr. 1S-240 patvirtintomis 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1C0D136C" w14:textId="2E7B6764" w:rsidR="00C4714A" w:rsidRPr="00C4714A" w:rsidRDefault="00C4714A" w:rsidP="00C4714A">
      <w:pPr>
        <w:pStyle w:val="Sraopastraipa"/>
        <w:ind w:left="567"/>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9621C" w14:textId="77777777" w:rsidR="00F52D2B" w:rsidRDefault="00F52D2B" w:rsidP="00AF078E">
      <w:pPr>
        <w:spacing w:after="0" w:line="240" w:lineRule="auto"/>
      </w:pPr>
      <w:r>
        <w:separator/>
      </w:r>
    </w:p>
  </w:endnote>
  <w:endnote w:type="continuationSeparator" w:id="0">
    <w:p w14:paraId="4753327D" w14:textId="77777777" w:rsidR="00F52D2B" w:rsidRDefault="00F52D2B"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ACE7" w14:textId="77777777" w:rsidR="00F52D2B" w:rsidRDefault="00F52D2B" w:rsidP="00AF078E">
      <w:pPr>
        <w:spacing w:after="0" w:line="240" w:lineRule="auto"/>
      </w:pPr>
      <w:r>
        <w:separator/>
      </w:r>
    </w:p>
  </w:footnote>
  <w:footnote w:type="continuationSeparator" w:id="0">
    <w:p w14:paraId="7506718E" w14:textId="77777777" w:rsidR="00F52D2B" w:rsidRDefault="00F52D2B"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219AA"/>
    <w:multiLevelType w:val="hybridMultilevel"/>
    <w:tmpl w:val="D6181026"/>
    <w:lvl w:ilvl="0" w:tplc="D0029662">
      <w:start w:val="1"/>
      <w:numFmt w:val="bullet"/>
      <w:lvlText w:val=""/>
      <w:lvlJc w:val="left"/>
      <w:pPr>
        <w:ind w:left="720" w:hanging="360"/>
      </w:pPr>
      <w:rPr>
        <w:rFonts w:ascii="Symbol" w:hAnsi="Symbol" w:hint="default"/>
        <w:sz w:val="14"/>
        <w:szCs w:val="1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89036D8"/>
    <w:multiLevelType w:val="hybridMultilevel"/>
    <w:tmpl w:val="FD042E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2E58CB"/>
    <w:multiLevelType w:val="hybridMultilevel"/>
    <w:tmpl w:val="6F269E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5"/>
  </w:num>
  <w:num w:numId="2" w16cid:durableId="980033917">
    <w:abstractNumId w:val="4"/>
  </w:num>
  <w:num w:numId="3" w16cid:durableId="4871098">
    <w:abstractNumId w:val="3"/>
  </w:num>
  <w:num w:numId="4" w16cid:durableId="1431927622">
    <w:abstractNumId w:val="1"/>
  </w:num>
  <w:num w:numId="5" w16cid:durableId="2116636891">
    <w:abstractNumId w:val="2"/>
  </w:num>
  <w:num w:numId="6" w16cid:durableId="1881361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146BF"/>
    <w:rsid w:val="00020615"/>
    <w:rsid w:val="000660D6"/>
    <w:rsid w:val="00074504"/>
    <w:rsid w:val="00077D6F"/>
    <w:rsid w:val="00092660"/>
    <w:rsid w:val="000940A4"/>
    <w:rsid w:val="000E023C"/>
    <w:rsid w:val="000E0C46"/>
    <w:rsid w:val="00120963"/>
    <w:rsid w:val="00156146"/>
    <w:rsid w:val="0016421B"/>
    <w:rsid w:val="00184226"/>
    <w:rsid w:val="001A0F02"/>
    <w:rsid w:val="001B1CF3"/>
    <w:rsid w:val="001B2041"/>
    <w:rsid w:val="001B304C"/>
    <w:rsid w:val="001C7B51"/>
    <w:rsid w:val="001E6F81"/>
    <w:rsid w:val="002149BC"/>
    <w:rsid w:val="00243170"/>
    <w:rsid w:val="0027051B"/>
    <w:rsid w:val="002A521C"/>
    <w:rsid w:val="002B378F"/>
    <w:rsid w:val="002C5CE5"/>
    <w:rsid w:val="002F4206"/>
    <w:rsid w:val="00303CF5"/>
    <w:rsid w:val="00324072"/>
    <w:rsid w:val="003364E7"/>
    <w:rsid w:val="00351BB7"/>
    <w:rsid w:val="00372D64"/>
    <w:rsid w:val="0039154A"/>
    <w:rsid w:val="003D7DB0"/>
    <w:rsid w:val="003F0B30"/>
    <w:rsid w:val="00402760"/>
    <w:rsid w:val="004310AD"/>
    <w:rsid w:val="00436CB6"/>
    <w:rsid w:val="004514BA"/>
    <w:rsid w:val="004613F5"/>
    <w:rsid w:val="00462FB8"/>
    <w:rsid w:val="00465028"/>
    <w:rsid w:val="00475A3A"/>
    <w:rsid w:val="004A4CD3"/>
    <w:rsid w:val="004C6701"/>
    <w:rsid w:val="004E2658"/>
    <w:rsid w:val="004E6BBE"/>
    <w:rsid w:val="004F1B82"/>
    <w:rsid w:val="004F526D"/>
    <w:rsid w:val="00523B70"/>
    <w:rsid w:val="00536F29"/>
    <w:rsid w:val="00585C90"/>
    <w:rsid w:val="005B2EC6"/>
    <w:rsid w:val="00600AC2"/>
    <w:rsid w:val="00627547"/>
    <w:rsid w:val="006501AC"/>
    <w:rsid w:val="006650AA"/>
    <w:rsid w:val="0068407C"/>
    <w:rsid w:val="00687D89"/>
    <w:rsid w:val="006A0F8A"/>
    <w:rsid w:val="00707F0C"/>
    <w:rsid w:val="00734E23"/>
    <w:rsid w:val="00740420"/>
    <w:rsid w:val="0076732E"/>
    <w:rsid w:val="00773BAC"/>
    <w:rsid w:val="007A0E2A"/>
    <w:rsid w:val="007A517C"/>
    <w:rsid w:val="007F1FC3"/>
    <w:rsid w:val="008036E2"/>
    <w:rsid w:val="008522B0"/>
    <w:rsid w:val="00856547"/>
    <w:rsid w:val="00880082"/>
    <w:rsid w:val="00884620"/>
    <w:rsid w:val="00894138"/>
    <w:rsid w:val="00954F7B"/>
    <w:rsid w:val="00956568"/>
    <w:rsid w:val="009A2518"/>
    <w:rsid w:val="00A000AD"/>
    <w:rsid w:val="00A12442"/>
    <w:rsid w:val="00A13FB5"/>
    <w:rsid w:val="00A15129"/>
    <w:rsid w:val="00AA6674"/>
    <w:rsid w:val="00AC05F8"/>
    <w:rsid w:val="00AC74BC"/>
    <w:rsid w:val="00AD099C"/>
    <w:rsid w:val="00AF078E"/>
    <w:rsid w:val="00B553C6"/>
    <w:rsid w:val="00B55946"/>
    <w:rsid w:val="00B91A17"/>
    <w:rsid w:val="00BD06E1"/>
    <w:rsid w:val="00BD5E3E"/>
    <w:rsid w:val="00C03557"/>
    <w:rsid w:val="00C4714A"/>
    <w:rsid w:val="00C66E15"/>
    <w:rsid w:val="00CC2683"/>
    <w:rsid w:val="00CD1681"/>
    <w:rsid w:val="00CF7001"/>
    <w:rsid w:val="00D116BE"/>
    <w:rsid w:val="00D54879"/>
    <w:rsid w:val="00D8449C"/>
    <w:rsid w:val="00D922FB"/>
    <w:rsid w:val="00DC71DA"/>
    <w:rsid w:val="00DE2976"/>
    <w:rsid w:val="00E6478C"/>
    <w:rsid w:val="00E7451C"/>
    <w:rsid w:val="00E75551"/>
    <w:rsid w:val="00E854AF"/>
    <w:rsid w:val="00E950EF"/>
    <w:rsid w:val="00EC3642"/>
    <w:rsid w:val="00EC715A"/>
    <w:rsid w:val="00F021CB"/>
    <w:rsid w:val="00F10DF2"/>
    <w:rsid w:val="00F27702"/>
    <w:rsid w:val="00F52D2B"/>
    <w:rsid w:val="00F81542"/>
    <w:rsid w:val="00F95E68"/>
    <w:rsid w:val="00FD3071"/>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1609</TotalTime>
  <Pages>2</Pages>
  <Words>3247</Words>
  <Characters>1851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48</cp:revision>
  <cp:lastPrinted>2024-05-15T11:57:00Z</cp:lastPrinted>
  <dcterms:created xsi:type="dcterms:W3CDTF">2024-05-15T10:34:00Z</dcterms:created>
  <dcterms:modified xsi:type="dcterms:W3CDTF">2025-09-29T12:59:00Z</dcterms:modified>
</cp:coreProperties>
</file>